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Manajemen Risiko Operasional Bank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13-14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