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Basic Human Resources Management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16-17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