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Comprehensive Industrial Relations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14-15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