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Mendesain Salary Structure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