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PDCA (Plan-Do-Check-Action)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20-21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