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Pensiun Tetap Bahagia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20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