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Training Needs Analysis (TNA) & Evaluation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10-11 Sep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