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Developing Information Technology Strategic Plan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25-26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