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Legal For Non Legal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