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Supervisory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