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Personal Branding For Career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03-04 Apr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