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Food Safety Management System (ISO 22000)*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18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