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Kaizen in The Office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14-15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