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Management Operating System through RACI Concept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21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