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3990" cy="1393190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nvSpPr><wps:cNvPr id="0" name="Rectangle 1"/><wps:cNvSpPr/></wps:nvSpPr><wps:spPr><a:xfrm><a:off x="0" y="0"/><a:ext cx="7793280" cy="1392480"/></a:xfrm><a:prstGeom prst="rect"><a:avLst/></a:prstGeom><a:solidFill><a:srgbClr val="dae3f3"/></a:solidFill><a:ln><a:noFill/></a:ln></wps:spPr><wps:bodyPr/></wps:wsp></a:graphicData></a:graphic></wp:anchor></w:drawing></mc:Choice><mc:Fallback><w:pict><v:rect id="shape_0" ID="Rectangle 2" fillcolor="#dae3f3" stroked="f" style="position:absolute;margin-left:-58.2pt;margin-top:-31.9pt;width:613.6pt;height:109.6pt"><w10:wrap type="none"/><v:fill o:detectmouseclick="t" type="solid" color2="#251c0c"/><v:stroke color="#3465a4" joinstyle="round" endcap="flat"/></v:rect></w:pict></mc:Fallback></mc:AlternateContent><w:drawing><wp:anchor behindDoc="0" distT="0" distB="0" distL="0" distR="0" simplePos="0" locked="0" layoutInCell="1" allowOverlap="1" relativeHeight="21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2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w:r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8630" cy="772795"/><wp:effectExtent l="0" t="0" r="0" b="0"/><wp:wrapNone/><wp:docPr id="3" name=""/><a:graphic xmlns:a="http://schemas.openxmlformats.org/drawingml/2006/main"><a:graphicData uri="http://schemas.microsoft.com/office/word/2010/wordprocessingShape"><wps:wsp><wps:cNvSpPr txBox="1"/><wps:spPr><a:xfrm><a:off x="0" y="0"/><a:ext cx="4278630" cy="772795"/></a:xfrm><a:prstGeom prst="rect"/></wps:spPr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 anchor="t" lIns="91440" tIns="45720" rIns="91440" bIns="45720"><a:noAutofit/></wps:bodyPr></wps:wsp></a:graphicData></a:graphic></wp:anchor></w:drawing></mc:Choice><mc:Fallback><w:pict>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Capital Budgeting & Fixed Assets Management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05-06 Jun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Kuretakeso Hotel - Kemang / Best Western Premier - Cawang / The Aryaduta Hotel Semanggi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5.15jt - Group<w:br/>Rp 5.65jt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458470</wp:posOffset></wp:positionH><wp:positionV relativeFrom="paragraph"><wp:posOffset>59055</wp:posOffset></wp:positionV><wp:extent cx="132715" cy="132715"/><wp:effectExtent l="0" t="0" r="0" b="0"/><wp:wrapNone/><wp:docPr id="4" name="Rectangle 31"/><a:graphic xmlns:a="http://schemas.openxmlformats.org/drawingml/2006/main"><a:graphicData uri="http://schemas.microsoft.com/office/word/2010/wordprocessingShape"><wps:wsp><wps:cNvSpPr/><wps:nvSpPr><wps:cNvPr id="1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1" fillcolor="#dae3f3" stroked="t" style="position:absolute;margin-left:36.1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1426210</wp:posOffset></wp:positionH><wp:positionV relativeFrom="paragraph"><wp:posOffset>59055</wp:posOffset></wp:positionV><wp:extent cx="132715" cy="132715"/><wp:effectExtent l="0" t="0" r="0" b="0"/><wp:wrapNone/><wp:docPr id="5" name="Rectangle 192"/><a:graphic xmlns:a="http://schemas.openxmlformats.org/drawingml/2006/main"><a:graphicData uri="http://schemas.microsoft.com/office/word/2010/wordprocessingShape"><wps:wsp><wps:cNvSpPr/><wps:nvSpPr><wps:cNvPr id="2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2" fillcolor="#dae3f3" stroked="t" style="position:absolute;margin-left:112.3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2654935</wp:posOffset></wp:positionH><wp:positionV relativeFrom="paragraph"><wp:posOffset>59055</wp:posOffset></wp:positionV><wp:extent cx="132715" cy="132715"/><wp:effectExtent l="0" t="0" r="0" b="0"/><wp:wrapNone/><wp:docPr id="6" name="Rectangle 193"/><a:graphic xmlns:a="http://schemas.openxmlformats.org/drawingml/2006/main"><a:graphicData uri="http://schemas.microsoft.com/office/word/2010/wordprocessingShape"><wps:wsp><wps:cNvSpPr/><wps:nvSpPr><wps:cNvPr id="3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3" fillcolor="#dae3f3" stroked="t" style="position:absolute;margin-left:209.05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3493770</wp:posOffset></wp:positionH><wp:positionV relativeFrom="paragraph"><wp:posOffset>59055</wp:posOffset></wp:positionV><wp:extent cx="132715" cy="132715"/><wp:effectExtent l="0" t="0" r="0" b="0"/><wp:wrapNone/><wp:docPr id="7" name="Rectangle 194"/><a:graphic xmlns:a="http://schemas.openxmlformats.org/drawingml/2006/main"><a:graphicData uri="http://schemas.microsoft.com/office/word/2010/wordprocessingShape"><wps:wsp><wps:cNvSpPr/><wps:nvSpPr><wps:cNvPr id="4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4" fillcolor="#dae3f3" stroked="t" style="position:absolute;margin-left:275.1pt;margin-top:4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</w:t></w:r><w:r><w:rPr><w:rFonts w:cs="Arial" w:ascii="Calibri" w:hAnsi="Calibri"/></w:rPr><w:t>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7"><wp:simplePos x="0" y="0"/><wp:positionH relativeFrom="column"><wp:posOffset>4558030</wp:posOffset></wp:positionH><wp:positionV relativeFrom="paragraph"><wp:posOffset>33655</wp:posOffset></wp:positionV><wp:extent cx="132715" cy="132715"/><wp:effectExtent l="0" t="0" r="0" b="0"/><wp:wrapNone/><wp:docPr id="8" name="Rectangle 197"/><a:graphic xmlns:a="http://schemas.openxmlformats.org/drawingml/2006/main"><a:graphicData uri="http://schemas.microsoft.com/office/word/2010/wordprocessingShape"><wps:wsp><wps:cNvSpPr/><wps:nvSpPr><wps:cNvPr id="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7" fillcolor="#dae3f3" stroked="t" style="position:absolute;margin-left:358.9pt;margin-top:2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8"><wp:simplePos x="0" y="0"/><wp:positionH relativeFrom="column"><wp:posOffset>3729355</wp:posOffset></wp:positionH><wp:positionV relativeFrom="paragraph"><wp:posOffset>33655</wp:posOffset></wp:positionV><wp:extent cx="132715" cy="132715"/><wp:effectExtent l="0" t="0" r="0" b="0"/><wp:wrapNone/><wp:docPr id="9" name="Rectangle 198"/><a:graphic xmlns:a="http://schemas.openxmlformats.org/drawingml/2006/main"><a:graphicData uri="http://schemas.microsoft.com/office/word/2010/wordprocessingShape"><wps:wsp><wps:cNvSpPr/><wps:nvSpPr><wps:cNvPr id="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8" fillcolor="#dae3f3" stroked="t" style="position:absolute;margin-left:293.65pt;margin-top:2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</w:t></w:r><w:r><w:rPr><w:rFonts w:cs="Arial" w:ascii="Calibri" w:hAnsi="Calibri"/></w:rPr><w:t>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9"><wp:simplePos x="0" y="0"/><wp:positionH relativeFrom="column"><wp:posOffset>3767455</wp:posOffset></wp:positionH><wp:positionV relativeFrom="paragraph"><wp:posOffset>48260</wp:posOffset></wp:positionV><wp:extent cx="132715" cy="132715"/><wp:effectExtent l="0" t="0" r="0" b="0"/><wp:wrapNone/><wp:docPr id="10" name="Rectangle 201"/><a:graphic xmlns:a="http://schemas.openxmlformats.org/drawingml/2006/main"><a:graphicData uri="http://schemas.microsoft.com/office/word/2010/wordprocessingShape"><wps:wsp><wps:cNvSpPr/><wps:nvSpPr><wps:cNvPr id="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1" fillcolor="#dae3f3" stroked="t" style="position:absolute;margin-left:296.65pt;margin-top:3.8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20"><wp:simplePos x="0" y="0"/><wp:positionH relativeFrom="column"><wp:posOffset>4556125</wp:posOffset></wp:positionH><wp:positionV relativeFrom="paragraph"><wp:posOffset>36830</wp:posOffset></wp:positionV><wp:extent cx="132715" cy="132715"/><wp:effectExtent l="0" t="0" r="0" b="0"/><wp:wrapNone/><wp:docPr id="11" name="Rectangle 200"/><a:graphic xmlns:a="http://schemas.openxmlformats.org/drawingml/2006/main"><a:graphicData uri="http://schemas.microsoft.com/office/word/2010/wordprocessingShape"><wps:wsp><wps:cNvSpPr/><wps:nvSpPr><wps:cNvPr id="8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0" fillcolor="#dae3f3" stroked="t" style="position:absolute;margin-left:358.75pt;margin-top:2.9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350" cy="133350"/><wp:effectExtent l="0" t="0" r="0" b="0"/><wp:wrapNone/><wp:docPr id="12" name="Rectangle 4"/><a:graphic xmlns:a="http://schemas.openxmlformats.org/drawingml/2006/main"><a:graphicData uri="http://schemas.microsoft.com/office/word/2010/wordprocessingShape"><wps:wsp><wps:cNvSpPr/><wps:nvSpPr><wps:cNvPr id="9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4" fillcolor="#dae3f3" stroked="t" style="position:absolute;margin-left:33pt;margin-top:3.1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350" cy="133350"/><wp:effectExtent l="0" t="0" r="0" b="0"/><wp:wrapNone/><wp:docPr id="13" name="Rectangle 5"/><a:graphic xmlns:a="http://schemas.openxmlformats.org/drawingml/2006/main"><a:graphicData uri="http://schemas.microsoft.com/office/word/2010/wordprocessingShape"><wps:wsp><wps:cNvSpPr/><wps:nvSpPr><wps:cNvPr id="10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5" fillcolor="#dae3f3" stroked="t" style="position:absolute;margin-left:33pt;margin-top:3.1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350" cy="133350"/><wp:effectExtent l="0" t="0" r="0" b="0"/><wp:wrapNone/><wp:docPr id="14" name="Rectangle 6"/><a:graphic xmlns:a="http://schemas.openxmlformats.org/drawingml/2006/main"><a:graphicData uri="http://schemas.microsoft.com/office/word/2010/wordprocessingShape"><wps:wsp><wps:cNvSpPr/><wps:nvSpPr><wps:cNvPr id="11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6" fillcolor="#dae3f3" stroked="t" style="position:absolute;margin-left:112.6pt;margin-top:3.2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350" cy="133350"/><wp:effectExtent l="0" t="0" r="0" b="0"/><wp:wrapNone/><wp:docPr id="15" name="Rectangle 7"/><a:graphic xmlns:a="http://schemas.openxmlformats.org/drawingml/2006/main"><a:graphicData uri="http://schemas.microsoft.com/office/word/2010/wordprocessingShape"><wps:wsp><wps:cNvSpPr/><wps:nvSpPr><wps:cNvPr id="12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7" fillcolor="#dae3f3" stroked="t" style="position:absolute;margin-left:177.1pt;margin-top:3.25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E</w:t></w:r><w:r><w:rPr><w:rFonts w:ascii="Calibri" w:hAnsi="Calibri"/></w:rPr><w:t xml:space="preserve">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/><w:b/><w:b/><w:bCs/></w:rPr></w:pPr><w:r><w:rPr><w:rFonts w:ascii="Calibri" w:hAnsi="Calibri"/><w:b/><w:bCs/></w:rPr><w:t xml:space="preserve">Pilihan Souvenir untuk In-Class Training* : 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234950</wp:posOffset></wp:positionH><wp:positionV relativeFrom="paragraph"><wp:posOffset>33020</wp:posOffset></wp:positionV><wp:extent cx="133350" cy="133350"/><wp:effectExtent l="0" t="0" r="0" b="0"/><wp:wrapNone/><wp:docPr id="16" name="Rectangle 8"/><a:graphic xmlns:a="http://schemas.openxmlformats.org/drawingml/2006/main"><a:graphicData uri="http://schemas.microsoft.com/office/word/2010/wordprocessingShape"><wps:wsp><wps:cNvSpPr/><wps:nvSpPr><wps:cNvPr id="13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8" fillcolor="#dae3f3" stroked="t" style="position:absolute;margin-left:18.5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9"><wp:simplePos x="0" y="0"/><wp:positionH relativeFrom="column"><wp:posOffset>1731010</wp:posOffset></wp:positionH><wp:positionV relativeFrom="paragraph"><wp:posOffset>33020</wp:posOffset></wp:positionV><wp:extent cx="133350" cy="133350"/><wp:effectExtent l="0" t="0" r="0" b="0"/><wp:wrapNone/><wp:docPr id="17" name="Rectangle 9"/><a:graphic xmlns:a="http://schemas.openxmlformats.org/drawingml/2006/main"><a:graphicData uri="http://schemas.microsoft.com/office/word/2010/wordprocessingShape"><wps:wsp><wps:cNvSpPr/><wps:nvSpPr><wps:cNvPr id="14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9" fillcolor="#dae3f3" stroked="t" style="position:absolute;margin-left:136.3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3246755</wp:posOffset></wp:positionH><wp:positionV relativeFrom="paragraph"><wp:posOffset>33020</wp:posOffset></wp:positionV><wp:extent cx="132715" cy="132715"/><wp:effectExtent l="0" t="0" r="0" b="0"/><wp:wrapNone/><wp:docPr id="18" name="Rectangle 10"/><a:graphic xmlns:a="http://schemas.openxmlformats.org/drawingml/2006/main"><a:graphicData uri="http://schemas.microsoft.com/office/word/2010/wordprocessingShape"><wps:wsp><wps:cNvSpPr/><wps:nvSpPr><wps:cNvPr id="1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0" fillcolor="#dae3f3" stroked="t" style="position:absolute;margin-left:255.65pt;margin-top:2.6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4459605</wp:posOffset></wp:positionH><wp:positionV relativeFrom="paragraph"><wp:posOffset>25400</wp:posOffset></wp:positionV><wp:extent cx="132715" cy="132715"/><wp:effectExtent l="0" t="0" r="0" b="0"/><wp:wrapNone/><wp:docPr id="19" name="Rectangle 11"/><a:graphic xmlns:a="http://schemas.openxmlformats.org/drawingml/2006/main"><a:graphicData uri="http://schemas.microsoft.com/office/word/2010/wordprocessingShape"><wps:wsp><wps:cNvSpPr/><wps:nvSpPr><wps:cNvPr id="1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1" fillcolor="#dae3f3" stroked="t" style="position:absolute;margin-left:351.15pt;margin-top:2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T</w:t></w:r><w:r><w:rPr><w:rFonts w:ascii="Calibri" w:hAnsi="Calibri"/></w:rPr><w:t>as          Voucher Carrefour            Voucher Matahari           Voucher MAP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*) Tergantung ketersediaan stok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3841115</wp:posOffset></wp:positionH><wp:positionV relativeFrom="paragraph"><wp:posOffset>34290</wp:posOffset></wp:positionV><wp:extent cx="132715" cy="132715"/><wp:effectExtent l="0" t="0" r="0" b="0"/><wp:wrapNone/><wp:docPr id="20" name="Rectangle 30"/><a:graphic xmlns:a="http://schemas.openxmlformats.org/drawingml/2006/main"><a:graphicData uri="http://schemas.microsoft.com/office/word/2010/wordprocessingShape"><wps:wsp><wps:cNvSpPr/><wps:nvSpPr><wps:cNvPr id="1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0" fillcolor="#dae3f3" stroked="t" style="position:absolute;margin-left:302.45pt;margin-top:2.7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</w:t></w:r><w:r><w:rPr><w:rFonts w:ascii="Calibri" w:hAnsi="Calibri"/></w:rPr><w:t>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