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How to Identify Training Need (TNA)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